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DE01" w14:textId="43C736C3" w:rsidR="006559D5" w:rsidRDefault="00157B1A" w:rsidP="00157B1A">
      <w:pPr>
        <w:jc w:val="right"/>
      </w:pPr>
      <w:r w:rsidRPr="004C5DAA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5CA5B14" wp14:editId="1DE2C223">
            <wp:simplePos x="0" y="0"/>
            <wp:positionH relativeFrom="column">
              <wp:posOffset>4745990</wp:posOffset>
            </wp:positionH>
            <wp:positionV relativeFrom="paragraph">
              <wp:posOffset>173990</wp:posOffset>
            </wp:positionV>
            <wp:extent cx="1945640" cy="1257300"/>
            <wp:effectExtent l="0" t="0" r="0" b="0"/>
            <wp:wrapSquare wrapText="bothSides"/>
            <wp:docPr id="1" name="Picture 1" descr="C:\Users\User\Dropbox\DCR Team Folder\Logos\DC Runners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DCR Team Folder\Logos\DC Runners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2C915D" w14:textId="4E058B70" w:rsidR="00FF4830" w:rsidRPr="00106613" w:rsidRDefault="00106613" w:rsidP="00157B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DCR</w:t>
      </w:r>
      <w:r w:rsidR="00854DBB">
        <w:rPr>
          <w:b/>
          <w:bCs/>
          <w:sz w:val="28"/>
          <w:szCs w:val="28"/>
          <w:u w:val="single"/>
        </w:rPr>
        <w:t xml:space="preserve"> 6</w:t>
      </w:r>
      <w:r w:rsidR="00461786">
        <w:rPr>
          <w:b/>
          <w:bCs/>
          <w:sz w:val="28"/>
          <w:szCs w:val="28"/>
          <w:u w:val="single"/>
        </w:rPr>
        <w:t xml:space="preserve"> week</w:t>
      </w:r>
      <w:r>
        <w:rPr>
          <w:b/>
          <w:bCs/>
          <w:sz w:val="28"/>
          <w:szCs w:val="28"/>
          <w:u w:val="single"/>
        </w:rPr>
        <w:t xml:space="preserve"> </w:t>
      </w:r>
      <w:r w:rsidR="00FF4830" w:rsidRPr="00106613">
        <w:rPr>
          <w:b/>
          <w:bCs/>
          <w:sz w:val="28"/>
          <w:szCs w:val="28"/>
          <w:u w:val="single"/>
        </w:rPr>
        <w:t>10K Training Plan</w:t>
      </w:r>
      <w:r w:rsidR="00461786">
        <w:rPr>
          <w:b/>
          <w:bCs/>
          <w:sz w:val="28"/>
          <w:szCs w:val="28"/>
          <w:u w:val="single"/>
        </w:rPr>
        <w:t xml:space="preserve"> (3 runs per week)</w:t>
      </w:r>
    </w:p>
    <w:p w14:paraId="6AE85691" w14:textId="70490A7F" w:rsidR="00FF4830" w:rsidRDefault="00E66F49" w:rsidP="00106613">
      <w:pPr>
        <w:jc w:val="both"/>
      </w:pPr>
      <w:r>
        <w:t>This plan is</w:t>
      </w:r>
      <w:bookmarkStart w:id="0" w:name="_GoBack"/>
      <w:bookmarkEnd w:id="0"/>
      <w:r w:rsidR="00FF4830">
        <w:t xml:space="preserve"> based on the popular 5K to 10K running program and assumes that participants can already run 5K</w:t>
      </w:r>
      <w:r w:rsidR="00106613">
        <w:t>m</w:t>
      </w:r>
      <w:r w:rsidR="00FF4830">
        <w:t xml:space="preserve">.  Progress through the plan can be managed using the Just Run App.  For </w:t>
      </w:r>
      <w:r w:rsidR="00371298">
        <w:t>runners</w:t>
      </w:r>
      <w:r w:rsidR="00FF4830">
        <w:t xml:space="preserve"> wishing to </w:t>
      </w:r>
      <w:r w:rsidR="00371298">
        <w:t>attempt</w:t>
      </w:r>
      <w:r w:rsidR="00FF4830">
        <w:t xml:space="preserve"> a 10K</w:t>
      </w:r>
      <w:r w:rsidR="00106613">
        <w:t>m</w:t>
      </w:r>
      <w:r w:rsidR="00FF4830">
        <w:t xml:space="preserve"> PB, it is recommended that you engage a DCR coach who will provide you with a more </w:t>
      </w:r>
      <w:r w:rsidR="00106613">
        <w:t>tailored training plan.</w:t>
      </w:r>
    </w:p>
    <w:tbl>
      <w:tblPr>
        <w:tblStyle w:val="TableGrid"/>
        <w:tblW w:w="10341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276"/>
        <w:gridCol w:w="1418"/>
        <w:gridCol w:w="1179"/>
        <w:gridCol w:w="1067"/>
        <w:gridCol w:w="1437"/>
      </w:tblGrid>
      <w:tr w:rsidR="00106613" w14:paraId="45DCE49E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4FE55FA8" w14:textId="77777777" w:rsidR="00106613" w:rsidRDefault="00106613" w:rsidP="00C31D87"/>
        </w:tc>
        <w:tc>
          <w:tcPr>
            <w:tcW w:w="1276" w:type="dxa"/>
            <w:shd w:val="clear" w:color="auto" w:fill="BFBFBF" w:themeFill="background1" w:themeFillShade="BF"/>
          </w:tcPr>
          <w:p w14:paraId="2D938C0B" w14:textId="77777777" w:rsidR="00106613" w:rsidRDefault="00106613" w:rsidP="00C31D87">
            <w:r>
              <w:t>Monday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0705DF0" w14:textId="77777777" w:rsidR="00106613" w:rsidRDefault="00106613" w:rsidP="00C31D87">
            <w: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D06ECB" w14:textId="77777777" w:rsidR="00106613" w:rsidRDefault="00106613" w:rsidP="00C31D87">
            <w:r>
              <w:t>Wednesday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4373AD5" w14:textId="77777777" w:rsidR="00106613" w:rsidRDefault="00106613" w:rsidP="00C31D87">
            <w:r>
              <w:t>Thursday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05D8FC76" w14:textId="77777777" w:rsidR="00106613" w:rsidRDefault="00106613" w:rsidP="00C31D87">
            <w:r>
              <w:t>Friday</w:t>
            </w:r>
          </w:p>
        </w:tc>
        <w:tc>
          <w:tcPr>
            <w:tcW w:w="1067" w:type="dxa"/>
            <w:shd w:val="clear" w:color="auto" w:fill="BFBFBF" w:themeFill="background1" w:themeFillShade="BF"/>
          </w:tcPr>
          <w:p w14:paraId="7059F0BD" w14:textId="77777777" w:rsidR="00106613" w:rsidRDefault="00106613" w:rsidP="00C31D87">
            <w:r>
              <w:t>Saturday</w:t>
            </w:r>
          </w:p>
        </w:tc>
        <w:tc>
          <w:tcPr>
            <w:tcW w:w="1437" w:type="dxa"/>
            <w:shd w:val="clear" w:color="auto" w:fill="BFBFBF" w:themeFill="background1" w:themeFillShade="BF"/>
          </w:tcPr>
          <w:p w14:paraId="45757381" w14:textId="77777777" w:rsidR="00106613" w:rsidRDefault="00106613" w:rsidP="00C31D87">
            <w:r>
              <w:t>Sunday</w:t>
            </w:r>
          </w:p>
        </w:tc>
      </w:tr>
      <w:tr w:rsidR="00106613" w14:paraId="29D54151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463B698C" w14:textId="77777777" w:rsidR="00106613" w:rsidRDefault="00106613" w:rsidP="00C31D87">
            <w:r>
              <w:t>Week 1</w:t>
            </w:r>
          </w:p>
        </w:tc>
        <w:tc>
          <w:tcPr>
            <w:tcW w:w="1276" w:type="dxa"/>
          </w:tcPr>
          <w:p w14:paraId="704D0C2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559" w:type="dxa"/>
          </w:tcPr>
          <w:p w14:paraId="56D739E2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53 minutes</w:t>
            </w:r>
          </w:p>
          <w:p w14:paraId="19D4828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8A005F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7E12239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18ECDEB5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522880B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76DF112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66A2A84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091E061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5FDD05A2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3D2E112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18" w:type="dxa"/>
          </w:tcPr>
          <w:p w14:paraId="2B552EA8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53 minutes</w:t>
            </w:r>
          </w:p>
          <w:p w14:paraId="7DEBB7E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56FBD13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15962E2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3D76769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04AFB36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638253A0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19CF1FD5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3A04E7C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693C760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4F883E2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38C67CE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31B245A5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53 minutes</w:t>
            </w:r>
          </w:p>
          <w:p w14:paraId="1F26865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3FD52D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485FA64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187B8130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5517BE2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0AE7462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657AE11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36192B0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10 minute run</w:t>
            </w:r>
          </w:p>
          <w:p w14:paraId="7E94B44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06613" w14:paraId="76A693A7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7537905F" w14:textId="77777777" w:rsidR="00106613" w:rsidRDefault="00106613" w:rsidP="00C31D87">
            <w:r>
              <w:t>Week 2</w:t>
            </w:r>
          </w:p>
        </w:tc>
        <w:tc>
          <w:tcPr>
            <w:tcW w:w="1276" w:type="dxa"/>
          </w:tcPr>
          <w:p w14:paraId="6FAA8572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559" w:type="dxa"/>
          </w:tcPr>
          <w:p w14:paraId="7BCE46D8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57 minutes</w:t>
            </w:r>
          </w:p>
          <w:p w14:paraId="3380C3F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DEB433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757F207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290DAD7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0CC51457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7FA9FA1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36ED0054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3D326F9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18" w:type="dxa"/>
          </w:tcPr>
          <w:p w14:paraId="52F06606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57 minutes</w:t>
            </w:r>
          </w:p>
          <w:p w14:paraId="6B86D06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DF6635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604E3C7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3471EFEE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120E435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83B590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27D3EA6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07D4C22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0829C76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45D3CE2D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57 minutes</w:t>
            </w:r>
          </w:p>
          <w:p w14:paraId="699975A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3F446C2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3EF6DDA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1FA136D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06C0B4C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29E45A1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15 minute run</w:t>
            </w:r>
          </w:p>
          <w:p w14:paraId="3860DA6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06613" w14:paraId="30BB45DC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6F7B5464" w14:textId="77777777" w:rsidR="00106613" w:rsidRDefault="00106613" w:rsidP="00C31D87">
            <w:r>
              <w:t>Week 3</w:t>
            </w:r>
          </w:p>
        </w:tc>
        <w:tc>
          <w:tcPr>
            <w:tcW w:w="1276" w:type="dxa"/>
          </w:tcPr>
          <w:p w14:paraId="696181B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559" w:type="dxa"/>
          </w:tcPr>
          <w:p w14:paraId="5CBAB115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63 minutes</w:t>
            </w:r>
          </w:p>
          <w:p w14:paraId="01285DC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4A26B65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65FEBBD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7878E447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50DA6915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65FE3D0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6578B6D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630B733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18" w:type="dxa"/>
          </w:tcPr>
          <w:p w14:paraId="49507473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63 minutes</w:t>
            </w:r>
          </w:p>
          <w:p w14:paraId="2E904DB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101916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64344AA0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51FC21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6E66417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63E9C91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1AD4825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659967F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49378F6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73856697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63 minutes</w:t>
            </w:r>
          </w:p>
          <w:p w14:paraId="5FBD9894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7934AF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38B0DB5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73DACBF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2BCF307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6827954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17 minute run</w:t>
            </w:r>
          </w:p>
          <w:p w14:paraId="1675654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06613" w14:paraId="44D4C770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1B73E66F" w14:textId="77777777" w:rsidR="00106613" w:rsidRDefault="00106613" w:rsidP="00C31D87">
            <w:r>
              <w:t>Week 4</w:t>
            </w:r>
          </w:p>
        </w:tc>
        <w:tc>
          <w:tcPr>
            <w:tcW w:w="1276" w:type="dxa"/>
          </w:tcPr>
          <w:p w14:paraId="485BFE2D" w14:textId="77777777" w:rsidR="00106613" w:rsidRDefault="00106613" w:rsidP="00C31D87">
            <w:r>
              <w:t>REST</w:t>
            </w:r>
          </w:p>
        </w:tc>
        <w:tc>
          <w:tcPr>
            <w:tcW w:w="1559" w:type="dxa"/>
          </w:tcPr>
          <w:p w14:paraId="0C32D3A0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4ED5B5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0D61DF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148E5F2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4AA64E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57EEED8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041A4F0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00574965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2FA7467D" w14:textId="77777777" w:rsidR="00106613" w:rsidRDefault="00106613" w:rsidP="00C31D87">
            <w:r>
              <w:t>REST</w:t>
            </w:r>
          </w:p>
        </w:tc>
        <w:tc>
          <w:tcPr>
            <w:tcW w:w="1418" w:type="dxa"/>
          </w:tcPr>
          <w:p w14:paraId="3F47F5FD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6B4C533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1FFE0AA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FEB42F7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2F74F49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4D73BD0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01E6BE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A1F93B4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58723F19" w14:textId="77777777" w:rsidR="00106613" w:rsidRDefault="00106613" w:rsidP="00C31D87">
            <w:r>
              <w:t>REST</w:t>
            </w:r>
          </w:p>
        </w:tc>
        <w:tc>
          <w:tcPr>
            <w:tcW w:w="1067" w:type="dxa"/>
          </w:tcPr>
          <w:p w14:paraId="31EB92B3" w14:textId="77777777" w:rsidR="00106613" w:rsidRDefault="00106613" w:rsidP="00C31D87">
            <w:r>
              <w:t>REST</w:t>
            </w:r>
          </w:p>
        </w:tc>
        <w:tc>
          <w:tcPr>
            <w:tcW w:w="1437" w:type="dxa"/>
          </w:tcPr>
          <w:p w14:paraId="3567B718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66E7D3EE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6BA44D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12F02E8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2336720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7AC2113E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021C8465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1B0FB663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06613" w14:paraId="13186387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31F3EB81" w14:textId="77777777" w:rsidR="00106613" w:rsidRDefault="00106613" w:rsidP="00C31D87">
            <w:r>
              <w:t>Week 5</w:t>
            </w:r>
          </w:p>
        </w:tc>
        <w:tc>
          <w:tcPr>
            <w:tcW w:w="1276" w:type="dxa"/>
          </w:tcPr>
          <w:p w14:paraId="759E8934" w14:textId="77777777" w:rsidR="00106613" w:rsidRDefault="00106613" w:rsidP="00C31D87">
            <w:r>
              <w:t>REST</w:t>
            </w:r>
          </w:p>
        </w:tc>
        <w:tc>
          <w:tcPr>
            <w:tcW w:w="1559" w:type="dxa"/>
          </w:tcPr>
          <w:p w14:paraId="5E028BD2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2BAE1EA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67993B0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123C44B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42E46B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E5CA42A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0312C17E" w14:textId="77777777" w:rsidR="00106613" w:rsidRDefault="00106613" w:rsidP="00C31D87">
            <w:r>
              <w:t>REST</w:t>
            </w:r>
          </w:p>
        </w:tc>
        <w:tc>
          <w:tcPr>
            <w:tcW w:w="1418" w:type="dxa"/>
          </w:tcPr>
          <w:p w14:paraId="0195B746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61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67A4AA42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33248EC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1C86F344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002F324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2DA96919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5731B59B" w14:textId="77777777" w:rsidR="00106613" w:rsidRDefault="00106613" w:rsidP="00C31D87">
            <w:r>
              <w:t>REST</w:t>
            </w:r>
          </w:p>
        </w:tc>
        <w:tc>
          <w:tcPr>
            <w:tcW w:w="1067" w:type="dxa"/>
          </w:tcPr>
          <w:p w14:paraId="2910D526" w14:textId="77777777" w:rsidR="00106613" w:rsidRDefault="00106613" w:rsidP="00C31D87">
            <w:r>
              <w:t>REST</w:t>
            </w:r>
          </w:p>
        </w:tc>
        <w:tc>
          <w:tcPr>
            <w:tcW w:w="1437" w:type="dxa"/>
          </w:tcPr>
          <w:p w14:paraId="05CDE47B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71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6C2F5B6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40591558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4949CB9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 minute walk</w:t>
            </w:r>
          </w:p>
          <w:p w14:paraId="444D312F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064B8F4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06613" w14:paraId="294EEF9E" w14:textId="77777777" w:rsidTr="00157B1A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29AEE153" w14:textId="77777777" w:rsidR="00106613" w:rsidRDefault="00106613" w:rsidP="00C31D87">
            <w:r>
              <w:t>Week 6</w:t>
            </w:r>
          </w:p>
        </w:tc>
        <w:tc>
          <w:tcPr>
            <w:tcW w:w="1276" w:type="dxa"/>
          </w:tcPr>
          <w:p w14:paraId="3506F83B" w14:textId="77777777" w:rsidR="00106613" w:rsidRDefault="00106613" w:rsidP="00C31D87">
            <w:r>
              <w:t>REST</w:t>
            </w:r>
          </w:p>
        </w:tc>
        <w:tc>
          <w:tcPr>
            <w:tcW w:w="1559" w:type="dxa"/>
          </w:tcPr>
          <w:p w14:paraId="676DC96C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79D513D7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E67169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53DB7A72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76" w:type="dxa"/>
          </w:tcPr>
          <w:p w14:paraId="25F55988" w14:textId="77777777" w:rsidR="00106613" w:rsidRDefault="00106613" w:rsidP="00C31D87">
            <w:r>
              <w:t>REST</w:t>
            </w:r>
          </w:p>
        </w:tc>
        <w:tc>
          <w:tcPr>
            <w:tcW w:w="1418" w:type="dxa"/>
          </w:tcPr>
          <w:p w14:paraId="50788262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3A2ECA7C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301ACB91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0F004F52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179" w:type="dxa"/>
          </w:tcPr>
          <w:p w14:paraId="19EFC7DF" w14:textId="77777777" w:rsidR="00106613" w:rsidRDefault="00106613" w:rsidP="00C31D87">
            <w:r>
              <w:t>REST</w:t>
            </w:r>
          </w:p>
        </w:tc>
        <w:tc>
          <w:tcPr>
            <w:tcW w:w="1067" w:type="dxa"/>
          </w:tcPr>
          <w:p w14:paraId="1ED369A4" w14:textId="77777777" w:rsidR="00106613" w:rsidRDefault="00106613" w:rsidP="00C31D87">
            <w:r>
              <w:t>REST</w:t>
            </w:r>
          </w:p>
        </w:tc>
        <w:tc>
          <w:tcPr>
            <w:tcW w:w="1437" w:type="dxa"/>
          </w:tcPr>
          <w:p w14:paraId="2F8871D3" w14:textId="77777777" w:rsidR="00106613" w:rsidRPr="00FF4830" w:rsidRDefault="00106613" w:rsidP="00C31D8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0837CCD" w14:textId="77777777" w:rsidR="00106613" w:rsidRPr="00FF4830" w:rsidRDefault="00106613" w:rsidP="00C31D8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F579372" w14:textId="174E85EA" w:rsidR="00106613" w:rsidRPr="00157B1A" w:rsidRDefault="00106613" w:rsidP="00C31D87">
            <w:pPr>
              <w:rPr>
                <w:b/>
                <w:sz w:val="20"/>
                <w:szCs w:val="20"/>
              </w:rPr>
            </w:pPr>
            <w:r w:rsidRPr="00157B1A">
              <w:rPr>
                <w:b/>
                <w:sz w:val="20"/>
                <w:szCs w:val="20"/>
              </w:rPr>
              <w:t>10Km run</w:t>
            </w:r>
          </w:p>
          <w:p w14:paraId="0DC0677D" w14:textId="77777777" w:rsidR="00106613" w:rsidRDefault="00106613" w:rsidP="00C31D87">
            <w:r w:rsidRPr="00FF4830">
              <w:rPr>
                <w:sz w:val="20"/>
                <w:szCs w:val="20"/>
              </w:rPr>
              <w:t>5 minute walk</w:t>
            </w:r>
          </w:p>
        </w:tc>
      </w:tr>
    </w:tbl>
    <w:p w14:paraId="530A5ED8" w14:textId="77777777" w:rsidR="00106613" w:rsidRDefault="00106613" w:rsidP="00106613">
      <w:pPr>
        <w:jc w:val="both"/>
      </w:pPr>
    </w:p>
    <w:sectPr w:rsidR="00106613" w:rsidSect="00FF483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B4"/>
    <w:rsid w:val="000445B4"/>
    <w:rsid w:val="00106613"/>
    <w:rsid w:val="00157B1A"/>
    <w:rsid w:val="00371298"/>
    <w:rsid w:val="00461786"/>
    <w:rsid w:val="006559D5"/>
    <w:rsid w:val="00854DBB"/>
    <w:rsid w:val="00CF1ED7"/>
    <w:rsid w:val="00E66F4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C745"/>
  <w15:chartTrackingRefBased/>
  <w15:docId w15:val="{23FEFB8B-413D-4B98-912A-7F248BA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Rodda</dc:creator>
  <cp:keywords/>
  <dc:description/>
  <cp:lastModifiedBy>Darren Rodda</cp:lastModifiedBy>
  <cp:revision>6</cp:revision>
  <dcterms:created xsi:type="dcterms:W3CDTF">2023-04-26T03:43:00Z</dcterms:created>
  <dcterms:modified xsi:type="dcterms:W3CDTF">2023-08-03T20:57:00Z</dcterms:modified>
</cp:coreProperties>
</file>